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AUTODECLARAÇÃO RACIAL - AÇÕES AFIRMATIVAS (L2, L4, L6 E L8)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e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bookmarkStart w:id="1" w:name="_GoBack"/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84D4A">
        <w:rPr>
          <w:rFonts w:ascii="Arial" w:hAnsi="Arial" w:cs="Arial"/>
          <w:sz w:val="24"/>
          <w:szCs w:val="24"/>
        </w:rPr>
      </w:r>
      <w:r w:rsidR="00030ED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bookmarkEnd w:id="1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30EDF">
        <w:rPr>
          <w:rFonts w:ascii="Arial" w:hAnsi="Arial" w:cs="Arial"/>
          <w:sz w:val="24"/>
          <w:szCs w:val="24"/>
        </w:rPr>
      </w:r>
      <w:r w:rsidR="00030ED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Pr="00F40DC3" w:rsidRDefault="00744873" w:rsidP="007448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30EDF">
        <w:rPr>
          <w:rFonts w:ascii="Arial" w:hAnsi="Arial" w:cs="Arial"/>
          <w:sz w:val="24"/>
          <w:szCs w:val="24"/>
        </w:rPr>
      </w:r>
      <w:r w:rsidR="00030ED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384D4A" w:rsidP="0074487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    de        de     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 xml:space="preserve">Cuiabá-MT,     de        de     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DF" w:rsidRDefault="00030EDF" w:rsidP="0098632C">
      <w:pPr>
        <w:spacing w:after="0" w:line="240" w:lineRule="auto"/>
      </w:pPr>
      <w:r>
        <w:separator/>
      </w:r>
    </w:p>
  </w:endnote>
  <w:endnote w:type="continuationSeparator" w:id="0">
    <w:p w:rsidR="00030EDF" w:rsidRDefault="00030ED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4D4A">
      <w:rPr>
        <w:noProof/>
      </w:rPr>
      <w:t>1</w:t>
    </w:r>
    <w:r>
      <w:fldChar w:fldCharType="end"/>
    </w:r>
    <w:r>
      <w:t>/</w:t>
    </w:r>
    <w:fldSimple w:instr=" NUMPAGES   \* MERGEFORMAT ">
      <w:r w:rsidR="00384D4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DF" w:rsidRDefault="00030EDF" w:rsidP="0098632C">
      <w:pPr>
        <w:spacing w:after="0" w:line="240" w:lineRule="auto"/>
      </w:pPr>
      <w:r>
        <w:separator/>
      </w:r>
    </w:p>
  </w:footnote>
  <w:footnote w:type="continuationSeparator" w:id="0">
    <w:p w:rsidR="00030EDF" w:rsidRDefault="00030ED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384D4A">
      <w:rPr>
        <w:b/>
        <w:sz w:val="16"/>
        <w:szCs w:val="16"/>
      </w:rPr>
      <w:t>120</w:t>
    </w:r>
    <w:r>
      <w:rPr>
        <w:b/>
        <w:sz w:val="16"/>
        <w:szCs w:val="16"/>
      </w:rPr>
      <w:t xml:space="preserve">/2021 - PROCESSO SELETIVO 2022/1 - </w:t>
    </w:r>
    <w:r w:rsidR="00384D4A">
      <w:rPr>
        <w:b/>
        <w:sz w:val="16"/>
        <w:szCs w:val="16"/>
      </w:rPr>
      <w:t>CURSO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lKqX+IRP0yMKunUbkR0QNJdd6EbGPtcpXq5nWCcQ2pxVfU1O42XaUPqJ+UTw6FtKb5aemQiDUPm/as3skv8FTg==" w:salt="Ihq69pUxMuSvhAWwP82/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30EDF"/>
    <w:rsid w:val="00053BC2"/>
    <w:rsid w:val="00081F45"/>
    <w:rsid w:val="000F7C8F"/>
    <w:rsid w:val="001A6A06"/>
    <w:rsid w:val="0024121B"/>
    <w:rsid w:val="00347D85"/>
    <w:rsid w:val="003650C7"/>
    <w:rsid w:val="00384D4A"/>
    <w:rsid w:val="004A47DF"/>
    <w:rsid w:val="00550E4F"/>
    <w:rsid w:val="00744873"/>
    <w:rsid w:val="007C000B"/>
    <w:rsid w:val="00894641"/>
    <w:rsid w:val="009634C0"/>
    <w:rsid w:val="0098632C"/>
    <w:rsid w:val="00A34CDE"/>
    <w:rsid w:val="00B6600B"/>
    <w:rsid w:val="00CD6413"/>
    <w:rsid w:val="00D12DEC"/>
    <w:rsid w:val="00D458DB"/>
    <w:rsid w:val="00D774EB"/>
    <w:rsid w:val="00ED529A"/>
    <w:rsid w:val="00F4235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F0DDD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19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5</cp:revision>
  <dcterms:created xsi:type="dcterms:W3CDTF">2021-08-20T15:42:00Z</dcterms:created>
  <dcterms:modified xsi:type="dcterms:W3CDTF">2021-12-01T18:23:00Z</dcterms:modified>
</cp:coreProperties>
</file>